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20" w:rsidRPr="00F73520" w:rsidRDefault="00F73520" w:rsidP="00F73520">
      <w:pPr>
        <w:spacing w:after="200" w:line="240" w:lineRule="auto"/>
        <w:ind w:left="-277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PANAGRO TARIM HAYVANCILIK GIDA </w:t>
      </w:r>
      <w:proofErr w:type="gramStart"/>
      <w:r w:rsidRPr="00F7352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SAN.TİC.A</w:t>
      </w:r>
      <w:proofErr w:type="gramEnd"/>
      <w:r w:rsidRPr="00F7352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.Ş.</w:t>
      </w:r>
    </w:p>
    <w:p w:rsidR="00F73520" w:rsidRPr="00F73520" w:rsidRDefault="007C2D36" w:rsidP="00F73520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250</w:t>
      </w:r>
      <w:r w:rsidR="00F73520" w:rsidRPr="00F7352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0 BAŞ İTHAL BESİLİK DANA ALIM ŞARTNAMESİ</w:t>
      </w:r>
    </w:p>
    <w:p w:rsidR="00F73520" w:rsidRPr="00F73520" w:rsidRDefault="00F73520" w:rsidP="00F73520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      TEKNİK ŞARTLAR;</w:t>
      </w:r>
    </w:p>
    <w:p w:rsidR="00F73520" w:rsidRPr="00F73520" w:rsidRDefault="00F73520" w:rsidP="00F73520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proofErr w:type="spellStart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Panagro</w:t>
      </w:r>
      <w:proofErr w:type="spellEnd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Tarım Hayvancılık Gıda A.Ş. </w:t>
      </w:r>
      <w:proofErr w:type="spellStart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Taşağıl</w:t>
      </w:r>
      <w:proofErr w:type="spellEnd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işletmemize </w:t>
      </w:r>
      <w:r w:rsidR="007C2D36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2.50</w:t>
      </w: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0 baş (+- % 5) ithal besilik dana alınacaktır.</w:t>
      </w:r>
    </w:p>
    <w:p w:rsidR="007C2D36" w:rsidRPr="00F73520" w:rsidRDefault="007C2D36" w:rsidP="00F73520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Alınacak hayvanların </w:t>
      </w:r>
      <w:proofErr w:type="gramStart"/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ırkları  2000</w:t>
      </w:r>
      <w:proofErr w:type="gramEnd"/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başı (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Angus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, 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Herefor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ve melezleri) , 500 başı ( 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Şarole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ve Limuzin ) olacaktır.</w:t>
      </w:r>
    </w:p>
    <w:p w:rsidR="00F73520" w:rsidRPr="00F73520" w:rsidRDefault="00F73520" w:rsidP="00F73520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Danaların canlı ağırlıkları en az 220 kg en fazla 280 kg olacak, canlı ağırlık ortalaması ise 250 kg olacaktır.</w:t>
      </w:r>
    </w:p>
    <w:p w:rsidR="00F73520" w:rsidRPr="00F73520" w:rsidRDefault="00F73520" w:rsidP="00F73520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Hayvanların yaşı en az 7 aylık en fazla 12 aylık olacaktır.</w:t>
      </w:r>
    </w:p>
    <w:p w:rsidR="00F73520" w:rsidRPr="00F73520" w:rsidRDefault="00F73520" w:rsidP="00F73520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Alınacak hayvanlar, aylık yaşlarında olması gereken canlı ağırlıkta olacaktır. </w:t>
      </w:r>
    </w:p>
    <w:p w:rsidR="00F73520" w:rsidRPr="00F73520" w:rsidRDefault="00F73520" w:rsidP="00F73520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Alınacak hayvanlar </w:t>
      </w:r>
      <w:proofErr w:type="spellStart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kastre</w:t>
      </w:r>
      <w:proofErr w:type="spellEnd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(kısırlaştırılmamış) edilmemiş olacaktır. </w:t>
      </w:r>
    </w:p>
    <w:p w:rsidR="00F73520" w:rsidRPr="00F73520" w:rsidRDefault="00F73520" w:rsidP="00F73520">
      <w:pPr>
        <w:numPr>
          <w:ilvl w:val="0"/>
          <w:numId w:val="1"/>
        </w:numPr>
        <w:spacing w:after="20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Alınan danalar ırkının özelliklerini taşıyacaktır.</w:t>
      </w:r>
    </w:p>
    <w:p w:rsidR="00F73520" w:rsidRPr="00F73520" w:rsidRDefault="00F73520" w:rsidP="00F73520">
      <w:p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TİCARİ ŞARTLAR;</w:t>
      </w:r>
    </w:p>
    <w:p w:rsidR="00F73520" w:rsidRPr="00F73520" w:rsidRDefault="00F73520" w:rsidP="00F7352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Alınacak danalar, T.C. Gıda Tarım Hayvancılık Bakanlığı’nın istemiş olduğu teknik ve sağlık şartnamesine uygun olacaktır.</w:t>
      </w:r>
    </w:p>
    <w:p w:rsidR="00F73520" w:rsidRDefault="00F73520" w:rsidP="00F7352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Fiyat teklifleri birim fiyat/kg</w:t>
      </w:r>
      <w:r w:rsidR="00657369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olacaktır.</w:t>
      </w:r>
    </w:p>
    <w:p w:rsidR="00D605B9" w:rsidRPr="00F73520" w:rsidRDefault="00D605B9" w:rsidP="00F7352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Firmalar, farklı ırklar için </w:t>
      </w:r>
      <w:r w:rsidR="0072635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ayrı ayrı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teklif verebilecektir.</w:t>
      </w:r>
    </w:p>
    <w:p w:rsidR="00F73520" w:rsidRPr="00F73520" w:rsidRDefault="00F73520" w:rsidP="00F7352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Verilecek tekliflerde, hayvanların teslim süreside belirtilecektir.</w:t>
      </w:r>
    </w:p>
    <w:p w:rsidR="00F73520" w:rsidRPr="00F73520" w:rsidRDefault="00F73520" w:rsidP="00F7352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İthal edilecek danalar Konya teslimi (DAP) olacaktır.  Panagro Tarım Hayvancılık Gıda A.Ş. ait </w:t>
      </w:r>
      <w:r w:rsidR="00213DF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Karatay-Aslım</w:t>
      </w: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işletmesine teslim edilecektir.</w:t>
      </w:r>
    </w:p>
    <w:p w:rsidR="00F73520" w:rsidRPr="00F73520" w:rsidRDefault="00F73520" w:rsidP="00F7352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Hayvanların tartımında </w:t>
      </w:r>
      <w:r w:rsidRPr="00F73520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>Türkiye Gümrük</w:t>
      </w: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tartımları dikkate alınacaktır. Ödeme bu tartım sonuçlarına göre yapılacaktır.</w:t>
      </w:r>
    </w:p>
    <w:p w:rsidR="00F73520" w:rsidRPr="00F73520" w:rsidRDefault="00F73520" w:rsidP="00F73520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Yapılacak sigorta poliçesi</w:t>
      </w:r>
      <w:r w:rsidR="00D605B9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,</w:t>
      </w: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nakliye süresi ve </w:t>
      </w:r>
      <w:r w:rsidR="00A6140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Gıda Tarım ve Hayvancılık </w:t>
      </w:r>
      <w:proofErr w:type="spellStart"/>
      <w:r w:rsidR="00A6140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Bakanlığı’ın</w:t>
      </w:r>
      <w:proofErr w:type="spellEnd"/>
      <w:r w:rsidR="00A6140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uyguladığı </w:t>
      </w:r>
      <w:r w:rsidR="00D605B9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karantina süresince </w:t>
      </w:r>
      <w:r w:rsidR="00A6140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oluşabilecek tüm hasarları kapsayacak şekilde ( tam kapsamlı) olacaktır. </w:t>
      </w:r>
      <w:r w:rsidR="00D605B9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N</w:t>
      </w:r>
      <w:r w:rsidR="00A6140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akliye ve karantina süresince oluşacak hasarlar firmaya ait olacaktır. Si</w:t>
      </w: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gorta poliçesinde lehtar </w:t>
      </w:r>
      <w:proofErr w:type="spellStart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Panagro</w:t>
      </w:r>
      <w:proofErr w:type="spellEnd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Tarım Hayvancılık Gıda A.Ş. olmalıdır.</w:t>
      </w:r>
    </w:p>
    <w:p w:rsidR="00F73520" w:rsidRPr="00F73520" w:rsidRDefault="00F73520" w:rsidP="00F73520">
      <w:pPr>
        <w:numPr>
          <w:ilvl w:val="0"/>
          <w:numId w:val="2"/>
        </w:numPr>
        <w:spacing w:after="20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Ödeme % 100 mal tesliminde yapılacak olup, toplam bedelin % 20 si kadar Türkiye de ki Karantina süresi bitimine kadar  geçerli kati teminat mektubu verilecektir.</w:t>
      </w:r>
    </w:p>
    <w:p w:rsidR="00F73520" w:rsidRPr="00F73520" w:rsidRDefault="00F73520" w:rsidP="00F73520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İHALE ŞARTLARI;</w:t>
      </w:r>
    </w:p>
    <w:p w:rsidR="00F73520" w:rsidRPr="00F73520" w:rsidRDefault="00F73520" w:rsidP="00F73520">
      <w:pPr>
        <w:numPr>
          <w:ilvl w:val="0"/>
          <w:numId w:val="3"/>
        </w:numPr>
        <w:spacing w:after="20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İhale kapalı zarf usulü yapılacaktır.  Kapalı zarf teklifiniz aşağıdaki adrese</w:t>
      </w:r>
      <w:r w:rsidR="00C00B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30.09.2015 </w:t>
      </w:r>
      <w:proofErr w:type="gramStart"/>
      <w:r w:rsidR="00C00B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tarihine </w:t>
      </w:r>
      <w:bookmarkStart w:id="0" w:name="_GoBack"/>
      <w:bookmarkEnd w:id="0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kadar</w:t>
      </w:r>
      <w:proofErr w:type="gramEnd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gönderilmelidir.</w:t>
      </w:r>
    </w:p>
    <w:p w:rsidR="00F73520" w:rsidRPr="00F73520" w:rsidRDefault="00F73520" w:rsidP="00F73520">
      <w:pPr>
        <w:spacing w:after="20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Adres:</w:t>
      </w: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</w:p>
    <w:p w:rsidR="00F73520" w:rsidRPr="00F73520" w:rsidRDefault="00F73520" w:rsidP="00F73520">
      <w:pPr>
        <w:spacing w:after="20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Anadolu Birlik Holding –Haberleşme – </w:t>
      </w:r>
    </w:p>
    <w:p w:rsidR="00F73520" w:rsidRPr="00F73520" w:rsidRDefault="00F73520" w:rsidP="00F73520">
      <w:pPr>
        <w:spacing w:after="20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Dede Korkut </w:t>
      </w:r>
      <w:proofErr w:type="spellStart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Mh</w:t>
      </w:r>
      <w:proofErr w:type="spellEnd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. </w:t>
      </w:r>
      <w:proofErr w:type="spellStart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Beysehir</w:t>
      </w:r>
      <w:proofErr w:type="spellEnd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Cd</w:t>
      </w:r>
      <w:proofErr w:type="spellEnd"/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. No:9 - ZIP:42080 Meram, Konya / TURKEY  </w:t>
      </w:r>
    </w:p>
    <w:p w:rsidR="00F73520" w:rsidRPr="00F73520" w:rsidRDefault="00F73520" w:rsidP="00F73520">
      <w:pPr>
        <w:spacing w:after="20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3520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tr-TR"/>
        </w:rPr>
        <w:t>İlgililer;</w:t>
      </w:r>
    </w:p>
    <w:p w:rsidR="00F73520" w:rsidRPr="00F73520" w:rsidRDefault="00F73520" w:rsidP="00F73520">
      <w:pPr>
        <w:spacing w:after="20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3520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tr-TR"/>
        </w:rPr>
        <w:t>Ticari:  </w:t>
      </w:r>
      <w:r w:rsidRPr="00F73520">
        <w:rPr>
          <w:rFonts w:ascii="Cambria" w:eastAsia="Times New Roman" w:hAnsi="Cambria" w:cs="Times New Roman"/>
          <w:color w:val="000000"/>
          <w:sz w:val="24"/>
          <w:szCs w:val="24"/>
          <w:lang w:eastAsia="tr-TR"/>
        </w:rPr>
        <w:t>Gökmen KARAMAN</w:t>
      </w:r>
      <w:r w:rsidRPr="00F73520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tr-TR"/>
        </w:rPr>
        <w:t xml:space="preserve"> </w:t>
      </w:r>
      <w:hyperlink r:id="rId5" w:history="1">
        <w:r w:rsidRPr="00F73520">
          <w:rPr>
            <w:rFonts w:ascii="Cambria" w:eastAsia="Times New Roman" w:hAnsi="Cambria" w:cs="Times New Roman"/>
            <w:b/>
            <w:bCs/>
            <w:color w:val="0000FF"/>
            <w:sz w:val="24"/>
            <w:szCs w:val="24"/>
            <w:u w:val="single"/>
            <w:lang w:eastAsia="tr-TR"/>
          </w:rPr>
          <w:t>gokmenkaraman@abholding.com.tr</w:t>
        </w:r>
      </w:hyperlink>
    </w:p>
    <w:p w:rsidR="00F73520" w:rsidRPr="00F73520" w:rsidRDefault="00F73520" w:rsidP="00F73520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İhaleye katılım için toplam 50.000,00 TL 3 ay vadeli geçici teminat mektubu verilecektir. </w:t>
      </w:r>
    </w:p>
    <w:p w:rsidR="00F73520" w:rsidRPr="00F73520" w:rsidRDefault="00F73520" w:rsidP="00F73520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Teminat mektubu, Firma İmza sirküleri, Şartname (kaşeli ve imzalı olarak), teklif mektubu ile beraber gönderilecektir.</w:t>
      </w:r>
    </w:p>
    <w:p w:rsidR="00F73520" w:rsidRPr="00F73520" w:rsidRDefault="00F73520" w:rsidP="00F73520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İhaleyi kazanacak firma ile yapılacak sözleşmenin taslağı ekte ki gibidir. </w:t>
      </w:r>
    </w:p>
    <w:p w:rsidR="00F73520" w:rsidRPr="00F73520" w:rsidRDefault="00F73520" w:rsidP="00F73520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lastRenderedPageBreak/>
        <w:t>İhale şartlarının tamamını yerine getirmeyen firmanın teklifi değerlendirilmeyecektir.</w:t>
      </w:r>
    </w:p>
    <w:p w:rsidR="00F73520" w:rsidRPr="00F73520" w:rsidRDefault="00F73520" w:rsidP="00F73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73520" w:rsidRPr="00F73520" w:rsidRDefault="00F73520" w:rsidP="00F7352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Firma </w:t>
      </w:r>
    </w:p>
    <w:p w:rsidR="00F73520" w:rsidRPr="00F73520" w:rsidRDefault="00F73520" w:rsidP="00F7352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Tarih, Kaşe ve  İmza</w:t>
      </w: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  <w:r w:rsidRPr="00F7352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</w:p>
    <w:p w:rsidR="00481723" w:rsidRDefault="00C00B0A"/>
    <w:sectPr w:rsidR="00481723" w:rsidSect="00702A7F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22026"/>
    <w:multiLevelType w:val="multilevel"/>
    <w:tmpl w:val="EE9C7D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07DAF"/>
    <w:multiLevelType w:val="multilevel"/>
    <w:tmpl w:val="D1206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10244A"/>
    <w:multiLevelType w:val="multilevel"/>
    <w:tmpl w:val="BB82E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771274"/>
    <w:multiLevelType w:val="multilevel"/>
    <w:tmpl w:val="4426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B8"/>
    <w:rsid w:val="00213DFD"/>
    <w:rsid w:val="00265E23"/>
    <w:rsid w:val="00424DB8"/>
    <w:rsid w:val="00657369"/>
    <w:rsid w:val="00702A7F"/>
    <w:rsid w:val="0072635A"/>
    <w:rsid w:val="007C2D36"/>
    <w:rsid w:val="00A6140C"/>
    <w:rsid w:val="00AE211C"/>
    <w:rsid w:val="00C00B0A"/>
    <w:rsid w:val="00C579DC"/>
    <w:rsid w:val="00D605B9"/>
    <w:rsid w:val="00F7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381863-A0E8-45A3-9F1B-1CF6F4823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05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5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kmenkaraman@abholding.com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Lütfi Kaşlı</dc:creator>
  <cp:keywords/>
  <dc:description/>
  <cp:lastModifiedBy>Gökmen Karaman</cp:lastModifiedBy>
  <cp:revision>11</cp:revision>
  <cp:lastPrinted>2015-09-11T06:55:00Z</cp:lastPrinted>
  <dcterms:created xsi:type="dcterms:W3CDTF">2015-09-11T06:02:00Z</dcterms:created>
  <dcterms:modified xsi:type="dcterms:W3CDTF">2015-09-15T02:53:00Z</dcterms:modified>
</cp:coreProperties>
</file>